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93" w:rsidRPr="005677AB" w:rsidRDefault="00936974" w:rsidP="00936974">
      <w:pPr>
        <w:spacing w:line="240" w:lineRule="auto"/>
        <w:rPr>
          <w:b/>
        </w:rPr>
      </w:pPr>
      <w:r w:rsidRPr="005677AB">
        <w:rPr>
          <w:b/>
        </w:rPr>
        <w:t>Классификация грибов по степени накопления цезия 137</w:t>
      </w:r>
    </w:p>
    <w:p w:rsidR="005677AB" w:rsidRDefault="00936974" w:rsidP="00936974">
      <w:pPr>
        <w:spacing w:line="240" w:lineRule="auto"/>
      </w:pPr>
      <w:r w:rsidRPr="005677AB">
        <w:rPr>
          <w:b/>
        </w:rPr>
        <w:t>1)</w:t>
      </w:r>
      <w:r w:rsidR="005677AB" w:rsidRPr="005677AB">
        <w:rPr>
          <w:b/>
        </w:rPr>
        <w:t xml:space="preserve">Слабо </w:t>
      </w:r>
      <w:proofErr w:type="gramStart"/>
      <w:r w:rsidR="005677AB" w:rsidRPr="005677AB">
        <w:rPr>
          <w:b/>
        </w:rPr>
        <w:t>накапливающие</w:t>
      </w:r>
      <w:proofErr w:type="gramEnd"/>
      <w:r w:rsidR="005677AB">
        <w:br/>
      </w:r>
      <w:r>
        <w:t>Опенок осенний</w:t>
      </w:r>
      <w:r w:rsidR="005677AB">
        <w:br/>
      </w:r>
      <w:r>
        <w:t>Опенок зимний</w:t>
      </w:r>
      <w:r w:rsidR="005677AB">
        <w:br/>
      </w:r>
      <w:r>
        <w:t>Опенок летний</w:t>
      </w:r>
      <w:r w:rsidR="005677AB">
        <w:br/>
      </w:r>
      <w:r>
        <w:t xml:space="preserve">Дождевик </w:t>
      </w:r>
      <w:r w:rsidR="005677AB">
        <w:br/>
      </w:r>
      <w:r>
        <w:t>Зонтик пестрый</w:t>
      </w:r>
      <w:r w:rsidR="005677AB">
        <w:br/>
      </w:r>
      <w:proofErr w:type="spellStart"/>
      <w:r>
        <w:t>Вещенка</w:t>
      </w:r>
      <w:proofErr w:type="spellEnd"/>
    </w:p>
    <w:p w:rsidR="005677AB" w:rsidRDefault="005677AB" w:rsidP="00936974">
      <w:pPr>
        <w:spacing w:line="240" w:lineRule="auto"/>
      </w:pPr>
      <w:r>
        <w:br/>
      </w:r>
      <w:r w:rsidR="00936974" w:rsidRPr="005677AB">
        <w:rPr>
          <w:b/>
        </w:rPr>
        <w:t>2)</w:t>
      </w:r>
      <w:r w:rsidRPr="005677AB">
        <w:rPr>
          <w:b/>
        </w:rPr>
        <w:t xml:space="preserve">Средне </w:t>
      </w:r>
      <w:proofErr w:type="gramStart"/>
      <w:r w:rsidRPr="005677AB">
        <w:rPr>
          <w:b/>
        </w:rPr>
        <w:t>накапливающие</w:t>
      </w:r>
      <w:proofErr w:type="gramEnd"/>
      <w:r>
        <w:br/>
      </w:r>
      <w:r w:rsidR="00936974">
        <w:t>Лисичка</w:t>
      </w:r>
      <w:r>
        <w:br/>
      </w:r>
      <w:r w:rsidR="00936974">
        <w:t>Рядовка серая</w:t>
      </w:r>
      <w:r>
        <w:br/>
      </w:r>
      <w:r w:rsidR="00936974">
        <w:t>Белый гриб</w:t>
      </w:r>
      <w:r>
        <w:br/>
      </w:r>
      <w:r w:rsidR="00936974">
        <w:t>Подосиновик и подосиновик красный</w:t>
      </w:r>
      <w:r>
        <w:br/>
      </w:r>
      <w:r w:rsidR="00936974">
        <w:t>Подберёзовик обыкновенный</w:t>
      </w:r>
      <w:r>
        <w:br/>
      </w:r>
      <w:r w:rsidR="00936974">
        <w:t>Подберёзовик болотный</w:t>
      </w:r>
    </w:p>
    <w:p w:rsidR="005677AB" w:rsidRDefault="005677AB" w:rsidP="00936974">
      <w:pPr>
        <w:spacing w:line="240" w:lineRule="auto"/>
      </w:pPr>
      <w:r>
        <w:br/>
      </w:r>
      <w:r w:rsidR="00936974" w:rsidRPr="005677AB">
        <w:rPr>
          <w:b/>
        </w:rPr>
        <w:t>3)</w:t>
      </w:r>
      <w:r w:rsidRPr="005677AB">
        <w:rPr>
          <w:b/>
        </w:rPr>
        <w:t xml:space="preserve">Сильно </w:t>
      </w:r>
      <w:proofErr w:type="gramStart"/>
      <w:r w:rsidRPr="005677AB">
        <w:rPr>
          <w:b/>
        </w:rPr>
        <w:t>накапливающие</w:t>
      </w:r>
      <w:proofErr w:type="gramEnd"/>
      <w:r>
        <w:br/>
      </w:r>
      <w:r w:rsidR="00936974">
        <w:t>Груздь белый и черный</w:t>
      </w:r>
      <w:r>
        <w:br/>
      </w:r>
      <w:r w:rsidR="00936974">
        <w:t>Волнушка белая и черная</w:t>
      </w:r>
      <w:r>
        <w:br/>
      </w:r>
      <w:r w:rsidR="00936974">
        <w:t>Зеленка</w:t>
      </w:r>
      <w:r>
        <w:br/>
      </w:r>
      <w:r w:rsidR="00936974">
        <w:t>Сыроежка</w:t>
      </w:r>
      <w:r>
        <w:br/>
      </w:r>
    </w:p>
    <w:p w:rsidR="005677AB" w:rsidRPr="005677AB" w:rsidRDefault="00936974" w:rsidP="00936974">
      <w:pPr>
        <w:spacing w:line="240" w:lineRule="auto"/>
        <w:rPr>
          <w:b/>
        </w:rPr>
      </w:pPr>
      <w:r w:rsidRPr="005677AB">
        <w:rPr>
          <w:b/>
        </w:rPr>
        <w:t>4)Грибы-аккумуляторы</w:t>
      </w:r>
      <w:r>
        <w:t xml:space="preserve"> </w:t>
      </w:r>
      <w:r w:rsidR="005677AB">
        <w:br/>
      </w:r>
      <w:r>
        <w:t>Польский гриб</w:t>
      </w:r>
      <w:r w:rsidR="005677AB">
        <w:br/>
      </w:r>
      <w:r>
        <w:t>Маховик желто-бурый и зелёный</w:t>
      </w:r>
      <w:r w:rsidR="005677AB">
        <w:br/>
      </w:r>
      <w:r>
        <w:t>Масленок</w:t>
      </w:r>
      <w:r w:rsidR="005677AB">
        <w:br/>
      </w:r>
      <w:proofErr w:type="spellStart"/>
      <w:r>
        <w:t>Горькушка</w:t>
      </w:r>
      <w:proofErr w:type="spellEnd"/>
      <w:r w:rsidR="005677AB">
        <w:br/>
      </w:r>
    </w:p>
    <w:p w:rsidR="00936974" w:rsidRDefault="00936974" w:rsidP="00936974">
      <w:pPr>
        <w:spacing w:line="240" w:lineRule="auto"/>
      </w:pPr>
      <w:r w:rsidRPr="005677AB">
        <w:rPr>
          <w:b/>
        </w:rPr>
        <w:t xml:space="preserve">Ягоды </w:t>
      </w:r>
      <w:r w:rsidR="005677AB" w:rsidRPr="005677AB">
        <w:rPr>
          <w:b/>
        </w:rPr>
        <w:t>слабо накапливающие</w:t>
      </w:r>
      <w:r w:rsidRPr="005677AB">
        <w:rPr>
          <w:b/>
        </w:rPr>
        <w:t xml:space="preserve"> цезий:</w:t>
      </w:r>
      <w:r w:rsidR="005677AB">
        <w:br/>
      </w:r>
      <w:r>
        <w:t>Калина</w:t>
      </w:r>
      <w:r w:rsidR="005677AB">
        <w:br/>
      </w:r>
      <w:r>
        <w:t>Рябина</w:t>
      </w:r>
      <w:r w:rsidR="005677AB">
        <w:br/>
      </w:r>
      <w:r>
        <w:t>Клюква</w:t>
      </w:r>
      <w:r w:rsidR="005677AB">
        <w:br/>
      </w:r>
      <w:r>
        <w:t>Черника</w:t>
      </w:r>
    </w:p>
    <w:p w:rsidR="00E64201" w:rsidRPr="005677AB" w:rsidRDefault="00E64201" w:rsidP="00936974">
      <w:pPr>
        <w:spacing w:line="240" w:lineRule="auto"/>
        <w:rPr>
          <w:b/>
        </w:rPr>
      </w:pPr>
      <w:r w:rsidRPr="005677AB">
        <w:rPr>
          <w:b/>
        </w:rPr>
        <w:t>Практический совет:</w:t>
      </w:r>
    </w:p>
    <w:p w:rsidR="00E64201" w:rsidRDefault="00E64201" w:rsidP="00936974">
      <w:pPr>
        <w:spacing w:line="240" w:lineRule="auto"/>
        <w:rPr>
          <w:b/>
        </w:rPr>
      </w:pPr>
      <w:r w:rsidRPr="005677AB">
        <w:rPr>
          <w:b/>
        </w:rPr>
        <w:t xml:space="preserve">Дикорастущие ягоды, плоды и лекарственное сырье можно заготавливать на территории не более (73 </w:t>
      </w:r>
      <w:proofErr w:type="spellStart"/>
      <w:r w:rsidRPr="005677AB">
        <w:rPr>
          <w:b/>
        </w:rPr>
        <w:t>кБк</w:t>
      </w:r>
      <w:proofErr w:type="spellEnd"/>
      <w:r w:rsidRPr="005677AB">
        <w:rPr>
          <w:b/>
        </w:rPr>
        <w:t>/м2/2 Ки/км2)</w:t>
      </w:r>
    </w:p>
    <w:p w:rsidR="00C87725" w:rsidRDefault="00C87725" w:rsidP="00936974">
      <w:pPr>
        <w:spacing w:line="240" w:lineRule="auto"/>
        <w:rPr>
          <w:b/>
        </w:rPr>
      </w:pPr>
    </w:p>
    <w:p w:rsidR="00C87725" w:rsidRDefault="00C87725" w:rsidP="00C87725">
      <w:r w:rsidRPr="00ED35E9">
        <w:rPr>
          <w:b/>
        </w:rPr>
        <w:t xml:space="preserve">У </w:t>
      </w:r>
      <w:proofErr w:type="gramStart"/>
      <w:r w:rsidRPr="00ED35E9">
        <w:rPr>
          <w:b/>
        </w:rPr>
        <w:t>рыб</w:t>
      </w:r>
      <w:proofErr w:type="gramEnd"/>
      <w:r w:rsidRPr="00ED35E9">
        <w:rPr>
          <w:b/>
        </w:rPr>
        <w:t xml:space="preserve"> обитающих в одних и тех же водоемах, самое высокое содержание радионуклидов в </w:t>
      </w:r>
      <w:r>
        <w:t>мышечной ткани характерно для хищных видов – окуня, щуки. Значительно меньше содержится радионуклидов в мышечной ткани представителей мирных видов рыб – красноперки, карася золотого и др. При этом в мышцах крупных рыб накапливается цезий 137 больше, чем в мышцах мелких.</w:t>
      </w:r>
    </w:p>
    <w:p w:rsidR="00C87725" w:rsidRDefault="00C87725" w:rsidP="00C87725">
      <w:r>
        <w:lastRenderedPageBreak/>
        <w:t xml:space="preserve">У всех видов рыб, которые обитают в проточных водоемах (реках, проточных озерах, и </w:t>
      </w:r>
      <w:proofErr w:type="spellStart"/>
      <w:r>
        <w:t>т.п</w:t>
      </w:r>
      <w:proofErr w:type="spellEnd"/>
      <w:r>
        <w:t>), содержание радионуклидов в организме значительно ниже, чем у видов, обитающих в непроточных водоемах.</w:t>
      </w:r>
    </w:p>
    <w:p w:rsidR="00C87725" w:rsidRPr="006D22DD" w:rsidRDefault="00C87725" w:rsidP="00C87725">
      <w:r>
        <w:t>На территории Беларуси вне 30-км зоны от ЧАЭС содержание радионуклидов цезий 137 и стронций 90 в речной рыбе, как правило , не превышает РДУ  ( 370 Бк</w:t>
      </w:r>
      <w:r w:rsidRPr="006D22DD">
        <w:t>/</w:t>
      </w:r>
      <w:r>
        <w:t>кг по цезий 137 и 3,7 Бк</w:t>
      </w:r>
      <w:r w:rsidRPr="006D22DD">
        <w:t>/</w:t>
      </w:r>
      <w:r>
        <w:t>кг по стронций  90) В непроточных водоемах, загрязненных радионуклидами, накопление цезия 137 в мышечной ткани рыб может достигать десятков и даже сотен тысяч Беккерель на килограмм.</w:t>
      </w:r>
    </w:p>
    <w:p w:rsidR="00C87725" w:rsidRDefault="00C87725" w:rsidP="00C87725">
      <w:pPr>
        <w:spacing w:line="240" w:lineRule="auto"/>
        <w:rPr>
          <w:b/>
        </w:rPr>
      </w:pPr>
    </w:p>
    <w:p w:rsidR="009C0ADF" w:rsidRDefault="009C0ADF" w:rsidP="009C0ADF">
      <w:pPr>
        <w:rPr>
          <w:b/>
        </w:rPr>
      </w:pPr>
      <w:r>
        <w:rPr>
          <w:b/>
        </w:rPr>
        <w:t>1)Как переработать молоко, чтобы уменьшить поступление радионуклидов в организм с молочной продукцией?</w:t>
      </w:r>
    </w:p>
    <w:p w:rsidR="009C0ADF" w:rsidRDefault="009C0ADF" w:rsidP="009C0ADF">
      <w:r>
        <w:t>Переработка молока на жирные молочные продукты (сливки, сметана, масло)</w:t>
      </w:r>
    </w:p>
    <w:p w:rsidR="009C0ADF" w:rsidRDefault="009C0ADF" w:rsidP="009C0ADF">
      <w:r>
        <w:t>Такая переработка может существенно снизить поступление радионуклидов с пищей в организм человека, поскольку радионуклиды цезия и стронция не связаны с жировой частью молока. Топленое масло вообще не содержит радионуклидов.</w:t>
      </w:r>
    </w:p>
    <w:p w:rsidR="009C0ADF" w:rsidRDefault="009C0ADF" w:rsidP="009C0ADF">
      <w:pPr>
        <w:rPr>
          <w:b/>
        </w:rPr>
      </w:pPr>
      <w:r>
        <w:rPr>
          <w:b/>
        </w:rPr>
        <w:t>2)Приготовление творога, сыров</w:t>
      </w:r>
    </w:p>
    <w:p w:rsidR="009C0ADF" w:rsidRDefault="009C0ADF" w:rsidP="009C0ADF">
      <w:r>
        <w:t>При приготовлении сыров радионуклиды удаляются с сывороткой во время прессования.</w:t>
      </w:r>
    </w:p>
    <w:p w:rsidR="009C0ADF" w:rsidRDefault="009C0ADF" w:rsidP="009C0ADF">
      <w:pPr>
        <w:rPr>
          <w:b/>
        </w:rPr>
      </w:pPr>
      <w:r>
        <w:rPr>
          <w:b/>
        </w:rPr>
        <w:t>3)Молочную сыворотку необходимо полностью исключить из употребления в пищу!</w:t>
      </w:r>
    </w:p>
    <w:p w:rsidR="009C0ADF" w:rsidRDefault="009C0ADF" w:rsidP="009C0ADF">
      <w:pPr>
        <w:rPr>
          <w:b/>
        </w:rPr>
      </w:pPr>
      <w:r>
        <w:rPr>
          <w:b/>
        </w:rPr>
        <w:t>4)Как приготовить мясо, чтобы уменьшить содержание радионуклидов в готовых продуктах?</w:t>
      </w:r>
    </w:p>
    <w:p w:rsidR="009C0ADF" w:rsidRDefault="009C0ADF" w:rsidP="009C0ADF">
      <w:pPr>
        <w:pStyle w:val="a3"/>
        <w:numPr>
          <w:ilvl w:val="0"/>
          <w:numId w:val="1"/>
        </w:numPr>
      </w:pPr>
      <w:r>
        <w:t>Тщательно промыть мясо в проточной воде</w:t>
      </w:r>
    </w:p>
    <w:p w:rsidR="009C0ADF" w:rsidRDefault="009C0ADF" w:rsidP="009C0ADF">
      <w:pPr>
        <w:pStyle w:val="a3"/>
        <w:numPr>
          <w:ilvl w:val="0"/>
          <w:numId w:val="1"/>
        </w:numPr>
        <w:jc w:val="both"/>
      </w:pPr>
      <w:r>
        <w:t>При варке мяса отвар после 10 минут кипячения необходимо слить</w:t>
      </w:r>
    </w:p>
    <w:p w:rsidR="009C0ADF" w:rsidRDefault="009C0ADF" w:rsidP="009C0ADF">
      <w:pPr>
        <w:jc w:val="both"/>
        <w:rPr>
          <w:b/>
        </w:rPr>
      </w:pPr>
      <w:r>
        <w:rPr>
          <w:b/>
        </w:rPr>
        <w:t>5)Мясо разных животных по-разному накапливает радионуклиды:</w:t>
      </w:r>
    </w:p>
    <w:p w:rsidR="009C0ADF" w:rsidRDefault="009C0ADF" w:rsidP="009C0ADF">
      <w:pPr>
        <w:jc w:val="both"/>
        <w:rPr>
          <w:color w:val="00CC00"/>
        </w:rPr>
      </w:pPr>
      <w:r>
        <w:rPr>
          <w:color w:val="FF0000"/>
        </w:rPr>
        <w:t>Говядина-</w:t>
      </w:r>
      <w:r>
        <w:rPr>
          <w:color w:val="E36C0A" w:themeColor="accent6" w:themeShade="BF"/>
        </w:rPr>
        <w:t>Баранина-</w:t>
      </w:r>
      <w:r>
        <w:rPr>
          <w:color w:val="00CC00"/>
        </w:rPr>
        <w:t>Свинина (минимум)</w:t>
      </w:r>
    </w:p>
    <w:p w:rsidR="009C0ADF" w:rsidRDefault="009C0ADF" w:rsidP="009C0ADF">
      <w:pPr>
        <w:jc w:val="both"/>
        <w:rPr>
          <w:b/>
        </w:rPr>
      </w:pPr>
      <w:r>
        <w:rPr>
          <w:b/>
        </w:rPr>
        <w:t>6)Накопление цезия 137 в отдельных органах и тканях животных уменьшается в ряду:</w:t>
      </w:r>
    </w:p>
    <w:p w:rsidR="009C0ADF" w:rsidRDefault="009C0ADF" w:rsidP="009C0ADF">
      <w:pPr>
        <w:jc w:val="both"/>
      </w:pPr>
      <w:r>
        <w:t>(максимум)</w:t>
      </w:r>
      <w:r>
        <w:rPr>
          <w:color w:val="C00000"/>
        </w:rPr>
        <w:t xml:space="preserve"> почки-печень-сердце</w:t>
      </w:r>
      <w:r>
        <w:rPr>
          <w:color w:val="00CC00"/>
        </w:rPr>
        <w:t xml:space="preserve">-легкие-мышцы-мозги-жир </w:t>
      </w:r>
      <w:r>
        <w:t>(минимум)</w:t>
      </w:r>
    </w:p>
    <w:p w:rsidR="009C0ADF" w:rsidRDefault="009C0ADF" w:rsidP="009C0ADF">
      <w:pPr>
        <w:jc w:val="both"/>
        <w:rPr>
          <w:b/>
        </w:rPr>
      </w:pPr>
      <w:r>
        <w:rPr>
          <w:b/>
        </w:rPr>
        <w:t>7)Изменение содержания радионуклидов в продуктах питания при технологической и кулинарной обработке.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1099"/>
        <w:gridCol w:w="835"/>
        <w:gridCol w:w="624"/>
        <w:gridCol w:w="1180"/>
        <w:gridCol w:w="872"/>
        <w:gridCol w:w="1076"/>
        <w:gridCol w:w="1047"/>
        <w:gridCol w:w="1191"/>
      </w:tblGrid>
      <w:tr w:rsidR="009C0ADF" w:rsidTr="009C0ADF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Исходный продукт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Молоко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Сливки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Говядина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Рыба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Картофель</w:t>
            </w:r>
          </w:p>
        </w:tc>
      </w:tr>
      <w:tr w:rsidR="009C0ADF" w:rsidTr="009C0ADF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Готовый продукт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Творог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Сыр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Масло сливочное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Масло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Говядина отварная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Рыба отварная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Картофель отварной</w:t>
            </w:r>
          </w:p>
        </w:tc>
      </w:tr>
      <w:tr w:rsidR="009C0ADF" w:rsidTr="009C0ADF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Снижение содержания радионуклидов по сравнению с исходным продуктом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Цезий-137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В 3-6 раз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В 8-10 раз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До 50 раз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До 6 раз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В 2-6 раз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До 10 раз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В 1,7 раза</w:t>
            </w:r>
          </w:p>
        </w:tc>
      </w:tr>
      <w:tr w:rsidR="009C0ADF" w:rsidTr="009C0A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DF" w:rsidRDefault="009C0ADF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Стронций 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В 3-7 раз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В 2 раза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До 100 раз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До 6 раз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До 2,5 раз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До 2 раз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DF" w:rsidRDefault="009C0ADF">
            <w:pPr>
              <w:jc w:val="center"/>
            </w:pPr>
            <w:r>
              <w:t>В 2 раза</w:t>
            </w:r>
          </w:p>
        </w:tc>
      </w:tr>
    </w:tbl>
    <w:p w:rsidR="009C0ADF" w:rsidRDefault="009C0ADF" w:rsidP="009C0ADF">
      <w:pPr>
        <w:jc w:val="both"/>
      </w:pPr>
    </w:p>
    <w:p w:rsidR="009C0ADF" w:rsidRDefault="009C0ADF" w:rsidP="009C0ADF">
      <w:pPr>
        <w:jc w:val="both"/>
        <w:rPr>
          <w:b/>
        </w:rPr>
      </w:pPr>
      <w:r>
        <w:rPr>
          <w:b/>
        </w:rPr>
        <w:t>8)Использование простых кулинарных приемов позволит уменьшить содержание радионуклидов в готовых продуктах питания в десятки раз и сделать их практически безопасными для здоровья.</w:t>
      </w:r>
    </w:p>
    <w:p w:rsidR="009C0ADF" w:rsidRDefault="009C0ADF" w:rsidP="00C87725">
      <w:pPr>
        <w:spacing w:line="240" w:lineRule="auto"/>
        <w:rPr>
          <w:b/>
        </w:rPr>
      </w:pPr>
    </w:p>
    <w:p w:rsidR="00DA0E49" w:rsidRDefault="00DA0E49" w:rsidP="00DA0E49">
      <w:pPr>
        <w:rPr>
          <w:color w:val="008000"/>
        </w:rPr>
      </w:pPr>
    </w:p>
    <w:p w:rsidR="00DA0E49" w:rsidRDefault="00DA0E49" w:rsidP="00DA0E49">
      <w:pPr>
        <w:rPr>
          <w:color w:val="008000"/>
        </w:rPr>
      </w:pPr>
      <w:bookmarkStart w:id="0" w:name="_GoBack"/>
      <w:bookmarkEnd w:id="0"/>
      <w:r>
        <w:rPr>
          <w:color w:val="008000"/>
        </w:rPr>
        <w:t>Если вы готовите овощи и фрукты, выращенные на загрязненной территории:</w:t>
      </w:r>
    </w:p>
    <w:p w:rsidR="00DA0E49" w:rsidRDefault="00DA0E49" w:rsidP="00DA0E49">
      <w:pPr>
        <w:pStyle w:val="a3"/>
        <w:numPr>
          <w:ilvl w:val="0"/>
          <w:numId w:val="2"/>
        </w:numPr>
        <w:rPr>
          <w:color w:val="008000"/>
        </w:rPr>
      </w:pPr>
      <w:r>
        <w:rPr>
          <w:color w:val="008000"/>
        </w:rPr>
        <w:t>Перед употреблением овощи и фрукты промыть</w:t>
      </w:r>
    </w:p>
    <w:p w:rsidR="00DA0E49" w:rsidRDefault="00DA0E49" w:rsidP="00DA0E49">
      <w:pPr>
        <w:pStyle w:val="a3"/>
        <w:numPr>
          <w:ilvl w:val="0"/>
          <w:numId w:val="2"/>
        </w:numPr>
        <w:rPr>
          <w:color w:val="008000"/>
        </w:rPr>
      </w:pPr>
      <w:r>
        <w:rPr>
          <w:color w:val="008000"/>
        </w:rPr>
        <w:t>Квашение, маринование, соление снижает содержание радионуклидов на 15-20 %</w:t>
      </w:r>
    </w:p>
    <w:p w:rsidR="00DA0E49" w:rsidRDefault="00DA0E49" w:rsidP="00DA0E49">
      <w:pPr>
        <w:pStyle w:val="a3"/>
        <w:numPr>
          <w:ilvl w:val="0"/>
          <w:numId w:val="2"/>
        </w:numPr>
        <w:rPr>
          <w:color w:val="008000"/>
        </w:rPr>
      </w:pPr>
      <w:r>
        <w:rPr>
          <w:color w:val="008000"/>
        </w:rPr>
        <w:t>Варка картофеля уменьшает содержание радионуклидов в нем на 40-60%</w:t>
      </w:r>
    </w:p>
    <w:p w:rsidR="00DA0E49" w:rsidRDefault="00DA0E49" w:rsidP="00DA0E49">
      <w:pPr>
        <w:pStyle w:val="a3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Отвар, рассол, маринад в пищу не использовать</w:t>
      </w:r>
    </w:p>
    <w:p w:rsidR="00DA0E49" w:rsidRDefault="00DA0E49" w:rsidP="00DA0E49">
      <w:pPr>
        <w:rPr>
          <w:color w:val="008000"/>
        </w:rPr>
      </w:pPr>
      <w:r>
        <w:rPr>
          <w:color w:val="008000"/>
        </w:rPr>
        <w:t>Если вы готовите мясо диких животных:</w:t>
      </w:r>
    </w:p>
    <w:p w:rsidR="00DA0E49" w:rsidRDefault="00DA0E49" w:rsidP="00DA0E49">
      <w:pPr>
        <w:pStyle w:val="a3"/>
        <w:numPr>
          <w:ilvl w:val="0"/>
          <w:numId w:val="3"/>
        </w:numPr>
        <w:rPr>
          <w:color w:val="008000"/>
        </w:rPr>
      </w:pPr>
      <w:r>
        <w:rPr>
          <w:color w:val="008000"/>
        </w:rPr>
        <w:t>Необходимо вымачивать промытое, нарезанное на куски мясо в рассоле с добавлением уксуса</w:t>
      </w:r>
    </w:p>
    <w:p w:rsidR="00DA0E49" w:rsidRDefault="00DA0E49" w:rsidP="00DA0E49">
      <w:pPr>
        <w:pStyle w:val="a3"/>
        <w:numPr>
          <w:ilvl w:val="0"/>
          <w:numId w:val="3"/>
        </w:numPr>
        <w:rPr>
          <w:color w:val="008000"/>
        </w:rPr>
      </w:pPr>
      <w:r>
        <w:rPr>
          <w:color w:val="008000"/>
        </w:rPr>
        <w:t>Варка снижает концентрацию радионуклидов в мясе на 50-80%</w:t>
      </w:r>
    </w:p>
    <w:p w:rsidR="00DA0E49" w:rsidRDefault="00DA0E49" w:rsidP="00DA0E49">
      <w:pPr>
        <w:pStyle w:val="a3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Бульон в пищу не использовать</w:t>
      </w:r>
    </w:p>
    <w:p w:rsidR="00DA0E49" w:rsidRDefault="00DA0E49" w:rsidP="00DA0E49">
      <w:pPr>
        <w:pStyle w:val="a3"/>
        <w:numPr>
          <w:ilvl w:val="0"/>
          <w:numId w:val="3"/>
        </w:numPr>
        <w:rPr>
          <w:color w:val="008000"/>
        </w:rPr>
      </w:pPr>
      <w:r>
        <w:rPr>
          <w:color w:val="008000"/>
        </w:rPr>
        <w:t>Сало практически не содержит радионуклидов.</w:t>
      </w:r>
    </w:p>
    <w:p w:rsidR="00DA0E49" w:rsidRDefault="00DA0E49" w:rsidP="00DA0E49">
      <w:pPr>
        <w:rPr>
          <w:color w:val="1F497D" w:themeColor="text2"/>
        </w:rPr>
      </w:pPr>
      <w:r>
        <w:rPr>
          <w:color w:val="1F497D" w:themeColor="text2"/>
        </w:rPr>
        <w:t>Если вы выловили рыбу в стоячем водоеме на загрязненной территории:</w:t>
      </w:r>
    </w:p>
    <w:p w:rsidR="00DA0E49" w:rsidRDefault="00DA0E49" w:rsidP="00DA0E49">
      <w:pPr>
        <w:pStyle w:val="a3"/>
        <w:numPr>
          <w:ilvl w:val="0"/>
          <w:numId w:val="4"/>
        </w:numPr>
        <w:rPr>
          <w:color w:val="1F497D" w:themeColor="text2"/>
        </w:rPr>
      </w:pPr>
      <w:r>
        <w:rPr>
          <w:color w:val="1F497D" w:themeColor="text2"/>
        </w:rPr>
        <w:t>Перед приготовлением рыбу необходимо очистить, вымыть, удалить голову и внутренности</w:t>
      </w:r>
    </w:p>
    <w:p w:rsidR="00DA0E49" w:rsidRDefault="00DA0E49" w:rsidP="00DA0E49">
      <w:pPr>
        <w:pStyle w:val="a3"/>
        <w:numPr>
          <w:ilvl w:val="0"/>
          <w:numId w:val="4"/>
        </w:numPr>
        <w:rPr>
          <w:color w:val="1F497D" w:themeColor="text2"/>
        </w:rPr>
      </w:pPr>
      <w:r>
        <w:rPr>
          <w:color w:val="1F497D" w:themeColor="text2"/>
        </w:rPr>
        <w:t>Наиболее загрязненными являются придонные и хищные рыбы: карась, линь, окунь, щука.</w:t>
      </w:r>
    </w:p>
    <w:p w:rsidR="00DA0E49" w:rsidRPr="005677AB" w:rsidRDefault="00DA0E49" w:rsidP="00C87725">
      <w:pPr>
        <w:spacing w:line="240" w:lineRule="auto"/>
        <w:rPr>
          <w:b/>
        </w:rPr>
      </w:pPr>
    </w:p>
    <w:sectPr w:rsidR="00DA0E49" w:rsidRPr="0056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814"/>
    <w:multiLevelType w:val="hybridMultilevel"/>
    <w:tmpl w:val="DB5CE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D062C"/>
    <w:multiLevelType w:val="hybridMultilevel"/>
    <w:tmpl w:val="D58E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87E14"/>
    <w:multiLevelType w:val="hybridMultilevel"/>
    <w:tmpl w:val="11FE9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455B"/>
    <w:multiLevelType w:val="hybridMultilevel"/>
    <w:tmpl w:val="F42E1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C2"/>
    <w:rsid w:val="00185C93"/>
    <w:rsid w:val="005677AB"/>
    <w:rsid w:val="00936974"/>
    <w:rsid w:val="009C0ADF"/>
    <w:rsid w:val="00AE26C2"/>
    <w:rsid w:val="00C87725"/>
    <w:rsid w:val="00DA0E49"/>
    <w:rsid w:val="00E64201"/>
    <w:rsid w:val="00E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DF"/>
    <w:pPr>
      <w:ind w:left="720"/>
      <w:contextualSpacing/>
    </w:pPr>
  </w:style>
  <w:style w:type="table" w:styleId="a4">
    <w:name w:val="Table Grid"/>
    <w:basedOn w:val="a1"/>
    <w:uiPriority w:val="59"/>
    <w:rsid w:val="009C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DF"/>
    <w:pPr>
      <w:ind w:left="720"/>
      <w:contextualSpacing/>
    </w:pPr>
  </w:style>
  <w:style w:type="table" w:styleId="a4">
    <w:name w:val="Table Grid"/>
    <w:basedOn w:val="a1"/>
    <w:uiPriority w:val="59"/>
    <w:rsid w:val="009C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E453-810B-4817-99C3-8BA5B88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2013-05-27T06:37:00Z</dcterms:created>
  <dcterms:modified xsi:type="dcterms:W3CDTF">2013-06-04T04:58:00Z</dcterms:modified>
</cp:coreProperties>
</file>